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43" w:rsidRPr="00DA2EDE" w:rsidRDefault="00A93C43" w:rsidP="00BF0D23">
      <w:pPr>
        <w:spacing w:line="460" w:lineRule="exact"/>
        <w:jc w:val="center"/>
        <w:rPr>
          <w:rFonts w:ascii="黑体" w:eastAsia="黑体" w:hAnsi="宋体"/>
          <w:sz w:val="36"/>
          <w:szCs w:val="36"/>
        </w:rPr>
      </w:pPr>
      <w:r w:rsidRPr="00506F13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泉州经贸职业技术学院</w:t>
      </w:r>
      <w:r w:rsidRPr="00506F13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2016-17</w:t>
      </w:r>
      <w:r w:rsidRPr="00506F13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年度国研网资源数据更新</w:t>
      </w:r>
      <w:r w:rsidRPr="00506F13">
        <w:rPr>
          <w:rFonts w:hint="eastAsia"/>
          <w:b/>
          <w:sz w:val="28"/>
          <w:szCs w:val="28"/>
        </w:rPr>
        <w:t>采购目录清单及服务要求</w:t>
      </w:r>
      <w:r>
        <w:rPr>
          <w:rFonts w:ascii="宋体" w:hAnsi="宋体" w:cs="宋体"/>
          <w:bCs/>
          <w:color w:val="333333"/>
          <w:kern w:val="0"/>
          <w:sz w:val="28"/>
          <w:szCs w:val="28"/>
        </w:rPr>
        <w:t>(</w:t>
      </w:r>
      <w:r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合同要点</w:t>
      </w:r>
      <w:r>
        <w:rPr>
          <w:rFonts w:ascii="宋体" w:hAnsi="宋体" w:cs="宋体"/>
          <w:bCs/>
          <w:color w:val="333333"/>
          <w:kern w:val="0"/>
          <w:sz w:val="28"/>
          <w:szCs w:val="28"/>
        </w:rPr>
        <w:t>)</w:t>
      </w:r>
    </w:p>
    <w:p w:rsidR="00A93C43" w:rsidRPr="00DA2EDE" w:rsidRDefault="00A93C43" w:rsidP="00BF0D23">
      <w:pPr>
        <w:rPr>
          <w:rFonts w:ascii="仿宋_GB2312" w:eastAsia="仿宋_GB2312" w:hAnsi="宋体"/>
          <w:b/>
          <w:bCs/>
        </w:rPr>
      </w:pPr>
    </w:p>
    <w:tbl>
      <w:tblPr>
        <w:tblW w:w="9145" w:type="dxa"/>
        <w:tblInd w:w="78" w:type="dxa"/>
        <w:tblLook w:val="00A0"/>
      </w:tblPr>
      <w:tblGrid>
        <w:gridCol w:w="15"/>
        <w:gridCol w:w="397"/>
        <w:gridCol w:w="2318"/>
        <w:gridCol w:w="900"/>
        <w:gridCol w:w="632"/>
        <w:gridCol w:w="921"/>
        <w:gridCol w:w="188"/>
        <w:gridCol w:w="419"/>
        <w:gridCol w:w="512"/>
        <w:gridCol w:w="392"/>
        <w:gridCol w:w="214"/>
        <w:gridCol w:w="565"/>
        <w:gridCol w:w="301"/>
        <w:gridCol w:w="345"/>
        <w:gridCol w:w="266"/>
        <w:gridCol w:w="579"/>
        <w:gridCol w:w="101"/>
        <w:gridCol w:w="80"/>
      </w:tblGrid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465"/>
        </w:trPr>
        <w:tc>
          <w:tcPr>
            <w:tcW w:w="89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3C43" w:rsidRPr="00A03A55" w:rsidRDefault="00A93C43" w:rsidP="00A03A55">
            <w:pPr>
              <w:widowControl/>
              <w:jc w:val="center"/>
              <w:rPr>
                <w:rFonts w:ascii="华文彩云" w:eastAsia="华文彩云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彩云" w:eastAsia="华文彩云" w:hAnsi="宋体" w:cs="宋体" w:hint="eastAsia"/>
                <w:b/>
                <w:bCs/>
                <w:kern w:val="0"/>
                <w:sz w:val="36"/>
                <w:szCs w:val="36"/>
              </w:rPr>
              <w:t>附</w:t>
            </w:r>
            <w:r w:rsidRPr="00A03A55">
              <w:rPr>
                <w:rFonts w:ascii="华文彩云" w:eastAsia="华文彩云" w:hAnsi="宋体" w:cs="宋体" w:hint="eastAsia"/>
                <w:b/>
                <w:bCs/>
                <w:kern w:val="0"/>
                <w:sz w:val="36"/>
                <w:szCs w:val="36"/>
              </w:rPr>
              <w:t>件</w:t>
            </w:r>
            <w:r>
              <w:rPr>
                <w:rFonts w:ascii="华文彩云" w:eastAsia="华文彩云" w:hAnsi="宋体" w:cs="宋体" w:hint="eastAsia"/>
                <w:b/>
                <w:bCs/>
                <w:kern w:val="0"/>
                <w:sz w:val="36"/>
                <w:szCs w:val="36"/>
              </w:rPr>
              <w:t>一</w:t>
            </w:r>
            <w:r w:rsidRPr="00A03A55">
              <w:rPr>
                <w:rFonts w:ascii="华文彩云" w:eastAsia="华文彩云" w:hAnsi="宋体" w:cs="宋体" w:hint="eastAsia"/>
                <w:b/>
                <w:bCs/>
                <w:kern w:val="0"/>
                <w:sz w:val="36"/>
                <w:szCs w:val="36"/>
              </w:rPr>
              <w:t>：国研网教育版数据库订购单</w:t>
            </w:r>
            <w:r w:rsidRPr="00A03A55">
              <w:rPr>
                <w:rFonts w:ascii="华文彩云" w:eastAsia="华文彩云" w:hAnsi="宋体" w:cs="宋体"/>
                <w:b/>
                <w:bCs/>
                <w:kern w:val="0"/>
                <w:sz w:val="36"/>
                <w:szCs w:val="36"/>
              </w:rPr>
              <w:t>(</w:t>
            </w:r>
            <w:r>
              <w:rPr>
                <w:rFonts w:ascii="华文彩云" w:eastAsia="华文彩云" w:hAnsi="宋体" w:cs="宋体"/>
                <w:b/>
                <w:bCs/>
                <w:kern w:val="0"/>
                <w:sz w:val="36"/>
                <w:szCs w:val="36"/>
              </w:rPr>
              <w:t>20</w:t>
            </w:r>
            <w:r w:rsidRPr="00A03A55">
              <w:rPr>
                <w:rFonts w:ascii="华文彩云" w:eastAsia="华文彩云" w:hAnsi="宋体" w:cs="宋体"/>
                <w:b/>
                <w:bCs/>
                <w:kern w:val="0"/>
                <w:sz w:val="36"/>
                <w:szCs w:val="36"/>
              </w:rPr>
              <w:t>16-17</w:t>
            </w:r>
            <w:r w:rsidRPr="00A03A55">
              <w:rPr>
                <w:rFonts w:ascii="华文彩云" w:eastAsia="华文彩云" w:hAnsi="宋体" w:cs="宋体" w:hint="eastAsia"/>
                <w:b/>
                <w:bCs/>
                <w:kern w:val="0"/>
                <w:sz w:val="36"/>
                <w:szCs w:val="36"/>
              </w:rPr>
              <w:t>年）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2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产品名称与形式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包库（元</w:t>
            </w:r>
            <w:r w:rsidRPr="00A03A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年）</w:t>
            </w:r>
          </w:p>
        </w:tc>
        <w:tc>
          <w:tcPr>
            <w:tcW w:w="47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镜像（元</w:t>
            </w:r>
            <w:r w:rsidRPr="00A03A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年）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C43" w:rsidRPr="00A03A55" w:rsidRDefault="00A93C43" w:rsidP="00A03A5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2016</w:t>
            </w: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订购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B52C7A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2007</w:t>
            </w: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以</w:t>
            </w: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前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订购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2008-1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订购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7</w:t>
            </w: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订购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《国研视点》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13500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16200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12300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《行业经济》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12700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13200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12000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《区域经济》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12800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11300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《企业胜经》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12800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11300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《高校管理决策参考》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11900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11800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10800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《职业教育》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4800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《财政税收》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7900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6000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体制改革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7900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据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《宏观经济月度分析报告》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6800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7600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库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《宏观经济季度分析报告》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4800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4400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3600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数据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5800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4800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5200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4400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3600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03A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人口与就业数据库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4100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3600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>国有资产管理数据库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3600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/>
                <w:kern w:val="0"/>
                <w:sz w:val="18"/>
                <w:szCs w:val="18"/>
              </w:rPr>
              <w:t>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3A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93C43" w:rsidRPr="00A03A55" w:rsidTr="00506F13"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1F67EF" w:rsidRDefault="00A93C43" w:rsidP="00A03A55">
            <w:pPr>
              <w:widowControl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1F67E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1F67EF" w:rsidRDefault="00A93C43" w:rsidP="00A03A5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1F67EF">
              <w:rPr>
                <w:rFonts w:ascii="宋体" w:hAnsi="宋体" w:cs="宋体"/>
                <w:b/>
                <w:kern w:val="0"/>
                <w:sz w:val="18"/>
                <w:szCs w:val="18"/>
              </w:rPr>
              <w:t>120400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1F67EF" w:rsidRDefault="00A93C43" w:rsidP="00A03A5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1F67EF" w:rsidRDefault="00A93C43" w:rsidP="00A03A5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1F67EF" w:rsidRDefault="00A93C43" w:rsidP="00A03A5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3C43" w:rsidRPr="001F67EF" w:rsidRDefault="00A93C43" w:rsidP="00A03A5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1F67EF">
              <w:rPr>
                <w:rFonts w:ascii="宋体" w:hAnsi="宋体" w:cs="宋体"/>
                <w:b/>
                <w:kern w:val="0"/>
                <w:sz w:val="18"/>
                <w:szCs w:val="18"/>
              </w:rPr>
              <w:t>104900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1F67EF" w:rsidRDefault="00A93C43" w:rsidP="00A03A5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1F67EF" w:rsidRDefault="00A93C43" w:rsidP="00A03A5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1F67EF">
              <w:rPr>
                <w:rFonts w:ascii="宋体" w:hAnsi="宋体" w:cs="宋体"/>
                <w:b/>
                <w:kern w:val="0"/>
                <w:sz w:val="18"/>
                <w:szCs w:val="18"/>
              </w:rPr>
              <w:t>109900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C43" w:rsidRPr="00A03A55" w:rsidRDefault="00A93C43" w:rsidP="00A03A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93C43" w:rsidRPr="00506F13" w:rsidTr="00506F1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80" w:type="dxa"/>
          <w:trHeight w:val="293"/>
        </w:trPr>
        <w:tc>
          <w:tcPr>
            <w:tcW w:w="9065" w:type="dxa"/>
            <w:gridSpan w:val="17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506F13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ascii="仿宋_GB2312" w:eastAsia="仿宋_GB2312" w:hAnsi="宋体" w:hint="eastAsia"/>
              </w:rPr>
              <w:t>根据贵校的经费情况，此份订单的优惠报价是</w:t>
            </w:r>
            <w:r>
              <w:rPr>
                <w:rFonts w:ascii="仿宋_GB2312" w:eastAsia="仿宋_GB2312" w:hAnsi="宋体"/>
              </w:rPr>
              <w:t>100000</w:t>
            </w:r>
            <w:r>
              <w:rPr>
                <w:rFonts w:ascii="仿宋_GB2312" w:eastAsia="仿宋_GB2312" w:hAnsi="宋体" w:hint="eastAsia"/>
              </w:rPr>
              <w:t>，使用期限两年（</w:t>
            </w:r>
            <w:r>
              <w:rPr>
                <w:rFonts w:ascii="仿宋_GB2312" w:eastAsia="仿宋_GB2312" w:hAnsi="宋体"/>
              </w:rPr>
              <w:t>16-17</w:t>
            </w:r>
            <w:r>
              <w:rPr>
                <w:rFonts w:ascii="仿宋_GB2312" w:eastAsia="仿宋_GB2312" w:hAnsi="宋体" w:hint="eastAsia"/>
              </w:rPr>
              <w:t>）。</w:t>
            </w:r>
          </w:p>
        </w:tc>
      </w:tr>
      <w:tr w:rsidR="00A93C43" w:rsidRPr="00506F13" w:rsidTr="00506F1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80" w:type="dxa"/>
          <w:trHeight w:val="293"/>
        </w:trPr>
        <w:tc>
          <w:tcPr>
            <w:tcW w:w="9065" w:type="dxa"/>
            <w:gridSpan w:val="17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1.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包库用户每日更新，镜像用户可提供互联网每日更新和光盘每月更新两种方式选择，中心网站每日更新。</w:t>
            </w:r>
          </w:p>
        </w:tc>
      </w:tr>
      <w:tr w:rsidR="00A93C43" w:rsidRPr="00506F13" w:rsidTr="00506F1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80" w:type="dxa"/>
          <w:trHeight w:val="293"/>
        </w:trPr>
        <w:tc>
          <w:tcPr>
            <w:tcW w:w="9065" w:type="dxa"/>
            <w:gridSpan w:val="17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2.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镜像需要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SQL Server 2000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数据库支持，如甲方不能配置，需要增加购买此软件费用。</w:t>
            </w:r>
          </w:p>
        </w:tc>
      </w:tr>
      <w:tr w:rsidR="00A93C43" w:rsidRPr="00506F13" w:rsidTr="00506F1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80" w:type="dxa"/>
          <w:trHeight w:val="293"/>
        </w:trPr>
        <w:tc>
          <w:tcPr>
            <w:tcW w:w="9065" w:type="dxa"/>
            <w:gridSpan w:val="17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3.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产品价格与用户购买的并发在线用户数量及授权终端数量相关，上述报价为基本价格（并发在线数量限制为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人、</w:t>
            </w:r>
          </w:p>
        </w:tc>
      </w:tr>
      <w:tr w:rsidR="00A93C43" w:rsidRPr="00506F13" w:rsidTr="00506F13">
        <w:tblPrEx>
          <w:tblCellMar>
            <w:left w:w="30" w:type="dxa"/>
            <w:right w:w="30" w:type="dxa"/>
          </w:tblCellMar>
          <w:tblLook w:val="0000"/>
        </w:tblPrEx>
        <w:trPr>
          <w:trHeight w:val="293"/>
        </w:trPr>
        <w:tc>
          <w:tcPr>
            <w:tcW w:w="9065" w:type="dxa"/>
            <w:gridSpan w:val="17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授权终端数量限制为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10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台）。若并发在线数量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X&gt;5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人，按照如下公式计算：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93C43" w:rsidRPr="00506F13" w:rsidTr="00506F13">
        <w:tblPrEx>
          <w:tblCellMar>
            <w:left w:w="30" w:type="dxa"/>
            <w:right w:w="30" w:type="dxa"/>
          </w:tblCellMar>
          <w:tblLook w:val="0000"/>
        </w:tblPrEx>
        <w:trPr>
          <w:trHeight w:val="293"/>
        </w:trPr>
        <w:tc>
          <w:tcPr>
            <w:tcW w:w="7774" w:type="dxa"/>
            <w:gridSpan w:val="13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购买价格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基准价格（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人）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*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1+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（实际并发在线数量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-5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*0.1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）；</w:t>
            </w: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93C43" w:rsidRPr="00506F13" w:rsidTr="00506F13">
        <w:tblPrEx>
          <w:tblCellMar>
            <w:left w:w="30" w:type="dxa"/>
            <w:right w:w="30" w:type="dxa"/>
          </w:tblCellMar>
          <w:tblLook w:val="0000"/>
        </w:tblPrEx>
        <w:trPr>
          <w:trHeight w:val="293"/>
        </w:trPr>
        <w:tc>
          <w:tcPr>
            <w:tcW w:w="5371" w:type="dxa"/>
            <w:gridSpan w:val="7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若授权终端数量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Y&gt;10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人，按照如下公式计算：</w:t>
            </w: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93C43" w:rsidRPr="00506F13" w:rsidTr="00506F13">
        <w:tblPrEx>
          <w:tblCellMar>
            <w:left w:w="30" w:type="dxa"/>
            <w:right w:w="30" w:type="dxa"/>
          </w:tblCellMar>
          <w:tblLook w:val="0000"/>
        </w:tblPrEx>
        <w:trPr>
          <w:trHeight w:val="293"/>
        </w:trPr>
        <w:tc>
          <w:tcPr>
            <w:tcW w:w="8119" w:type="dxa"/>
            <w:gridSpan w:val="14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购买价格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基准价格（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10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台）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*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1+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（实际授权终端数量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-10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506F13">
              <w:rPr>
                <w:rFonts w:ascii="宋体" w:cs="宋体"/>
                <w:color w:val="000000"/>
                <w:kern w:val="0"/>
                <w:sz w:val="18"/>
                <w:szCs w:val="18"/>
              </w:rPr>
              <w:t>*0.05</w:t>
            </w:r>
            <w:r w:rsidRPr="00506F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</w:tc>
        <w:tc>
          <w:tcPr>
            <w:tcW w:w="9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</w:tcPr>
          <w:p w:rsidR="00A93C43" w:rsidRPr="00506F13" w:rsidRDefault="00A93C43" w:rsidP="00506F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A93C43" w:rsidRPr="00271640" w:rsidRDefault="00A93C43" w:rsidP="00BF0D23">
      <w:pPr>
        <w:rPr>
          <w:rFonts w:ascii="仿宋_GB2312" w:eastAsia="仿宋_GB2312" w:hAnsi="宋体"/>
        </w:rPr>
      </w:pPr>
    </w:p>
    <w:sectPr w:rsidR="00A93C43" w:rsidRPr="00271640" w:rsidSect="00D33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43" w:rsidRDefault="00A93C43" w:rsidP="00BF0D23">
      <w:r>
        <w:separator/>
      </w:r>
    </w:p>
  </w:endnote>
  <w:endnote w:type="continuationSeparator" w:id="0">
    <w:p w:rsidR="00A93C43" w:rsidRDefault="00A93C43" w:rsidP="00BF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43" w:rsidRDefault="00A93C43" w:rsidP="00BF0D23">
      <w:r>
        <w:separator/>
      </w:r>
    </w:p>
  </w:footnote>
  <w:footnote w:type="continuationSeparator" w:id="0">
    <w:p w:rsidR="00A93C43" w:rsidRDefault="00A93C43" w:rsidP="00BF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7F8"/>
    <w:multiLevelType w:val="hybridMultilevel"/>
    <w:tmpl w:val="7E700B04"/>
    <w:lvl w:ilvl="0" w:tplc="F320DDCC">
      <w:start w:val="1"/>
      <w:numFmt w:val="decimal"/>
      <w:pStyle w:val="Heading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D23"/>
    <w:rsid w:val="000C776B"/>
    <w:rsid w:val="001B3C69"/>
    <w:rsid w:val="001C3027"/>
    <w:rsid w:val="001F67EF"/>
    <w:rsid w:val="00271640"/>
    <w:rsid w:val="002A1C86"/>
    <w:rsid w:val="00327349"/>
    <w:rsid w:val="003956FE"/>
    <w:rsid w:val="004B4F08"/>
    <w:rsid w:val="004B6A1D"/>
    <w:rsid w:val="004C529E"/>
    <w:rsid w:val="00506F13"/>
    <w:rsid w:val="005A00D7"/>
    <w:rsid w:val="005A158D"/>
    <w:rsid w:val="005A5240"/>
    <w:rsid w:val="005B0B1B"/>
    <w:rsid w:val="00674884"/>
    <w:rsid w:val="006F249F"/>
    <w:rsid w:val="00713407"/>
    <w:rsid w:val="00762497"/>
    <w:rsid w:val="008949FB"/>
    <w:rsid w:val="008C72A1"/>
    <w:rsid w:val="008C7D06"/>
    <w:rsid w:val="00A03A55"/>
    <w:rsid w:val="00A93C43"/>
    <w:rsid w:val="00B52C7A"/>
    <w:rsid w:val="00B754DA"/>
    <w:rsid w:val="00BB419C"/>
    <w:rsid w:val="00BF0D23"/>
    <w:rsid w:val="00C37D29"/>
    <w:rsid w:val="00CB4FE3"/>
    <w:rsid w:val="00CF0740"/>
    <w:rsid w:val="00D3353E"/>
    <w:rsid w:val="00D80EA9"/>
    <w:rsid w:val="00DA2EDE"/>
    <w:rsid w:val="00E21711"/>
    <w:rsid w:val="00E767BD"/>
    <w:rsid w:val="00F67CF3"/>
    <w:rsid w:val="00F9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23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aliases w:val="MainHeader,H1,SAHeading 1"/>
    <w:basedOn w:val="Normal"/>
    <w:next w:val="Normal"/>
    <w:link w:val="Heading1Char"/>
    <w:uiPriority w:val="99"/>
    <w:qFormat/>
    <w:rsid w:val="00BF0D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D23"/>
    <w:pPr>
      <w:keepNext/>
      <w:keepLines/>
      <w:numPr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Header Char,H1 Char,SAHeading 1 Char"/>
    <w:basedOn w:val="DefaultParagraphFont"/>
    <w:link w:val="Heading1"/>
    <w:uiPriority w:val="99"/>
    <w:locked/>
    <w:rsid w:val="00BF0D2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0D23"/>
    <w:rPr>
      <w:rFonts w:ascii="Arial" w:eastAsia="黑体" w:hAnsi="Arial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BF0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D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D23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BF0D23"/>
    <w:pPr>
      <w:spacing w:line="360" w:lineRule="auto"/>
      <w:ind w:rightChars="-244" w:right="-512" w:firstLineChars="200" w:firstLine="560"/>
    </w:pPr>
    <w:rPr>
      <w:rFonts w:ascii="仿宋_GB2312"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0D23"/>
    <w:rPr>
      <w:rFonts w:ascii="仿宋_GB2312" w:eastAsia="仿宋_GB2312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BF0D23"/>
    <w:rPr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BF0D23"/>
    <w:rPr>
      <w:rFonts w:ascii="Times New Roman" w:eastAsia="宋体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F0D23"/>
    <w:pPr>
      <w:spacing w:beforeLines="50" w:afterLines="50"/>
      <w:jc w:val="center"/>
    </w:pPr>
    <w:rPr>
      <w:rFonts w:ascii="宋体" w:hAnsi="宋体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0D23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164</Words>
  <Characters>938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国研网系列数据库泉州经贸学院订购方案</dc:title>
  <dc:subject/>
  <dc:creator>Administrator</dc:creator>
  <cp:keywords/>
  <dc:description/>
  <cp:lastModifiedBy>微软用户</cp:lastModifiedBy>
  <cp:revision>5</cp:revision>
  <dcterms:created xsi:type="dcterms:W3CDTF">2016-10-19T07:14:00Z</dcterms:created>
  <dcterms:modified xsi:type="dcterms:W3CDTF">2016-10-19T07:18:00Z</dcterms:modified>
</cp:coreProperties>
</file>